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106.</w:t>
      </w:r>
      <w:r>
        <w:rPr>
          <w:rFonts w:hint="eastAsia" w:ascii="黑体" w:hAnsi="黑体" w:eastAsia="黑体" w:cs="Times New Roman"/>
          <w:b/>
          <w:bCs/>
          <w:kern w:val="0"/>
          <w:sz w:val="32"/>
          <w:szCs w:val="32"/>
          <w:lang w:val="en-US" w:eastAsia="zh-CN"/>
        </w:rPr>
        <w:t>A-</w:t>
      </w:r>
      <w:r>
        <w:rPr>
          <w:rFonts w:hint="eastAsia" w:ascii="黑体" w:hAnsi="黑体" w:eastAsia="黑体" w:cs="Times New Roman"/>
          <w:b/>
          <w:bCs/>
          <w:kern w:val="0"/>
          <w:sz w:val="32"/>
          <w:szCs w:val="32"/>
          <w:lang w:val="en-US" w:eastAsia="zh-CN"/>
        </w:rPr>
        <w:t>100</w:t>
      </w:r>
      <w:r>
        <w:rPr>
          <w:rFonts w:hint="eastAsia" w:ascii="黑体" w:hAnsi="黑体" w:eastAsia="黑体" w:cs="Times New Roman"/>
          <w:b/>
          <w:bCs/>
          <w:kern w:val="0"/>
          <w:sz w:val="32"/>
          <w:szCs w:val="32"/>
          <w:lang w:val="en-US" w:eastAsia="zh-CN"/>
        </w:rPr>
        <w:t>钢材料工艺验证</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西部超导材料科技股份有限公司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航空航天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针对国内A-100钢材料制备的飞机起落架锻件性能不稳定的问题，开展锻件验证和测试分析，全面评价材料性能，为提升材料质量提供基础数据。</w:t>
            </w:r>
          </w:p>
          <w:p>
            <w:pPr>
              <w:pStyle w:val="21"/>
              <w:numPr>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spacing w:line="360" w:lineRule="exact"/>
              <w:ind w:left="0"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技术需求背景：某型号起落架材料质量稳定性提升</w:t>
            </w:r>
            <w:r>
              <w:rPr>
                <w:rFonts w:hint="eastAsia" w:ascii="仿宋" w:hAnsi="仿宋" w:eastAsia="仿宋" w:cs="仿宋"/>
                <w:sz w:val="28"/>
                <w:szCs w:val="28"/>
                <w:lang w:eastAsia="zh-CN"/>
              </w:rPr>
              <w:t>；</w:t>
            </w:r>
          </w:p>
          <w:p>
            <w:pPr>
              <w:pStyle w:val="21"/>
              <w:spacing w:line="360" w:lineRule="exact"/>
              <w:ind w:left="0"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技术应用领域：航空航天材料</w:t>
            </w:r>
            <w:r>
              <w:rPr>
                <w:rFonts w:hint="eastAsia" w:ascii="仿宋" w:hAnsi="仿宋" w:eastAsia="仿宋" w:cs="仿宋"/>
                <w:sz w:val="28"/>
                <w:szCs w:val="28"/>
                <w:lang w:eastAsia="zh-CN"/>
              </w:rPr>
              <w:t>。</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起落架是飞机上的关键受力部件，要承受很大的载荷和强烈的冲击，直接关系到飞机和乘员的安全。A-100钢具有最佳的强韧匹配和优异的抗应力腐蚀性能从而成为战斗机和航母舰载机起落架的首选材料。飞机起落架锻件结构复杂，材料的纯净性和均匀性是本项目需要突破的技术难点。</w:t>
            </w:r>
          </w:p>
          <w:p>
            <w:pPr>
              <w:pStyle w:val="21"/>
              <w:numPr>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通过本项目的研制，掌握A-100钢材料的全面评价数据，为进一步解决材料的批次稳定性提供依据。制备的材料各项性能达到型号技术标准要求，预计批产后可达到每年新增营业收入超过5000万。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目前已完成棒材和锻件的试制，并通过优化验证，棒材和锻件的各项基础数据满足应用需求，为进一步通过某型号材料技术认证，急需开展材料的全面性能验证与评价工作。</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1"/>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sz w:val="28"/>
                <w:szCs w:val="28"/>
              </w:rPr>
              <w:t>已通过工艺方案制定和优化，待考核验证。</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针对本项目组建了科研团队，其中博士5名，硕士10人，投入研发经费超过1000万。</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1"/>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sz w:val="28"/>
                <w:szCs w:val="28"/>
              </w:rPr>
              <w:t>西部超导公司拥有本项目需要的感应熔炼炉、真空自耗电弧炉、快锻机、热处理炉、检验和探伤等设备，在材料研制方面设备齐全，具备材料制备能力。</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1"/>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sz w:val="28"/>
                <w:szCs w:val="28"/>
              </w:rPr>
              <w:t>西部超导公司作为国内航空航天用高性能钛合金和高温合金的研发和生产企业，具备全套的技术、生产、过程和质量控制条件，能够保障项目所需的软、硬件条件。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pStyle w:val="21"/>
              <w:spacing w:line="360" w:lineRule="exact"/>
              <w:ind w:left="0" w:leftChars="0" w:firstLine="0" w:firstLineChars="0"/>
              <w:rPr>
                <w:rFonts w:hint="eastAsia" w:ascii="仿宋" w:hAnsi="仿宋" w:eastAsia="仿宋" w:cs="仿宋"/>
                <w:sz w:val="28"/>
                <w:szCs w:val="28"/>
              </w:rPr>
            </w:pPr>
            <w:r>
              <w:rPr>
                <w:rFonts w:hint="eastAsia" w:ascii="仿宋" w:hAnsi="仿宋" w:eastAsia="仿宋" w:cs="仿宋"/>
                <w:kern w:val="0"/>
                <w:sz w:val="28"/>
                <w:szCs w:val="28"/>
              </w:rPr>
              <w:t>希望与行业内应用需求方的主机厂所开展合作研究。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2333C"/>
    <w:rsid w:val="00060505"/>
    <w:rsid w:val="0009366D"/>
    <w:rsid w:val="001554EA"/>
    <w:rsid w:val="00165BBD"/>
    <w:rsid w:val="001E2F64"/>
    <w:rsid w:val="0022094F"/>
    <w:rsid w:val="002559C3"/>
    <w:rsid w:val="00264A4F"/>
    <w:rsid w:val="002D1381"/>
    <w:rsid w:val="003E512F"/>
    <w:rsid w:val="0045462E"/>
    <w:rsid w:val="00466598"/>
    <w:rsid w:val="00472ADB"/>
    <w:rsid w:val="004B47E3"/>
    <w:rsid w:val="004E2A3E"/>
    <w:rsid w:val="00507F22"/>
    <w:rsid w:val="0058538D"/>
    <w:rsid w:val="0063722E"/>
    <w:rsid w:val="006B70CE"/>
    <w:rsid w:val="006F5501"/>
    <w:rsid w:val="00845720"/>
    <w:rsid w:val="008469CF"/>
    <w:rsid w:val="008D29E6"/>
    <w:rsid w:val="008F064F"/>
    <w:rsid w:val="0095160C"/>
    <w:rsid w:val="009C1D42"/>
    <w:rsid w:val="009D3A54"/>
    <w:rsid w:val="00A56FC4"/>
    <w:rsid w:val="00B05B59"/>
    <w:rsid w:val="00B83E4D"/>
    <w:rsid w:val="00BA0439"/>
    <w:rsid w:val="00C55182"/>
    <w:rsid w:val="00CD780B"/>
    <w:rsid w:val="00CE28CF"/>
    <w:rsid w:val="00D009C6"/>
    <w:rsid w:val="00DD5222"/>
    <w:rsid w:val="00E55139"/>
    <w:rsid w:val="00EA2F19"/>
    <w:rsid w:val="00ED0258"/>
    <w:rsid w:val="00F1464B"/>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EB5C66"/>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qFormat/>
    <w:uiPriority w:val="0"/>
    <w:rPr>
      <w:rFonts w:eastAsia="仿宋_GB2312" w:cstheme="minorBidi"/>
      <w:kern w:val="2"/>
      <w:sz w:val="32"/>
      <w:szCs w:val="24"/>
    </w:rPr>
  </w:style>
  <w:style w:type="character" w:customStyle="1" w:styleId="23">
    <w:name w:val="批注主题 字符"/>
    <w:basedOn w:val="22"/>
    <w:link w:val="13"/>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FABB8D-325C-4C07-9EE4-607E9C112B70}">
  <ds:schemaRefs/>
</ds:datastoreItem>
</file>

<file path=docProps/app.xml><?xml version="1.0" encoding="utf-8"?>
<Properties xmlns="http://schemas.openxmlformats.org/officeDocument/2006/extended-properties" xmlns:vt="http://schemas.openxmlformats.org/officeDocument/2006/docPropsVTypes">
  <Template>Normal</Template>
  <Pages>3</Pages>
  <Words>1454</Words>
  <Characters>514</Characters>
  <Lines>4</Lines>
  <Paragraphs>3</Paragraphs>
  <TotalTime>1</TotalTime>
  <ScaleCrop>false</ScaleCrop>
  <LinksUpToDate>false</LinksUpToDate>
  <CharactersWithSpaces>1965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2023-09-28T07:50:00Z</dcterms:created>
  <dc:creator>黄山红牡丹</dc:creator>
  <cp:lastModifiedBy>辉小辉</cp:lastModifiedBy>
  <cp:lastPrinted>2019-06-25T02:30:00Z</cp:lastPrinted>
  <dcterms:modified xsi:type="dcterms:W3CDTF">2023-10-10T02:20:42Z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E8413E0A6BEE472A92531C5CFA592FBC_13</vt:lpwstr>
  </property>
</Properties>
</file>